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F70DEA" w:rsidP="00C24BEE">
      <w:pPr>
        <w:jc w:val="center"/>
        <w:rPr>
          <w:i/>
          <w:sz w:val="24"/>
          <w:szCs w:val="24"/>
        </w:rPr>
      </w:pPr>
      <w:r>
        <w:rPr>
          <w:i/>
          <w:sz w:val="24"/>
          <w:szCs w:val="24"/>
        </w:rPr>
        <w:t>September 11</w:t>
      </w:r>
      <w:r w:rsidR="00C24BEE" w:rsidRPr="00C24BEE">
        <w:rPr>
          <w:i/>
          <w:sz w:val="24"/>
          <w:szCs w:val="24"/>
        </w:rPr>
        <w:t>,</w:t>
      </w:r>
      <w:r w:rsidR="00D80A49">
        <w:rPr>
          <w:i/>
          <w:sz w:val="24"/>
          <w:szCs w:val="24"/>
        </w:rPr>
        <w:t xml:space="preserve"> </w:t>
      </w:r>
      <w:r>
        <w:rPr>
          <w:i/>
          <w:sz w:val="24"/>
          <w:szCs w:val="24"/>
        </w:rPr>
        <w:t>20117</w:t>
      </w:r>
    </w:p>
    <w:p w:rsidR="00C24BEE" w:rsidRDefault="00C24BEE" w:rsidP="00C24BEE">
      <w:pPr>
        <w:jc w:val="center"/>
        <w:rPr>
          <w:b/>
        </w:rPr>
      </w:pPr>
      <w:r>
        <w:t xml:space="preserve">E-mail:  </w:t>
      </w:r>
      <w:hyperlink r:id="rId4"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p w:rsidR="003F4699" w:rsidRDefault="003F4699" w:rsidP="00C24BEE">
      <w:pPr>
        <w:jc w:val="center"/>
        <w:rPr>
          <w:b/>
          <w:sz w:val="16"/>
          <w:szCs w:val="16"/>
        </w:rPr>
      </w:pPr>
    </w:p>
    <w:p w:rsidR="007C0231" w:rsidRPr="000D27E7" w:rsidRDefault="007C0231" w:rsidP="00C24BEE">
      <w:pPr>
        <w:jc w:val="center"/>
        <w:rPr>
          <w:b/>
          <w:sz w:val="16"/>
          <w:szCs w:val="16"/>
        </w:rPr>
        <w:sectPr w:rsidR="007C0231" w:rsidRPr="000D27E7" w:rsidSect="00C24BEE">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256"/>
      </w:tblGrid>
      <w:tr w:rsidR="00C24BEE" w:rsidTr="00C24BEE">
        <w:tc>
          <w:tcPr>
            <w:tcW w:w="5256" w:type="dxa"/>
          </w:tcPr>
          <w:p w:rsidR="00BA4F1A" w:rsidRPr="00BA4F1A" w:rsidRDefault="00BA4F1A" w:rsidP="00C24BEE">
            <w:pPr>
              <w:jc w:val="center"/>
              <w:rPr>
                <w:b/>
                <w:sz w:val="16"/>
                <w:szCs w:val="16"/>
                <w:u w:val="single"/>
              </w:rPr>
            </w:pPr>
          </w:p>
          <w:p w:rsidR="00C24BEE" w:rsidRDefault="00C24BEE" w:rsidP="00C24BEE">
            <w:pPr>
              <w:jc w:val="center"/>
              <w:rPr>
                <w:b/>
                <w:sz w:val="24"/>
                <w:szCs w:val="24"/>
                <w:u w:val="single"/>
              </w:rPr>
            </w:pPr>
            <w:r w:rsidRPr="00C24BEE">
              <w:rPr>
                <w:b/>
                <w:sz w:val="24"/>
                <w:szCs w:val="24"/>
                <w:u w:val="single"/>
              </w:rPr>
              <w:t>Reading News</w:t>
            </w:r>
          </w:p>
          <w:p w:rsidR="00C24BEE" w:rsidRPr="000D27E7" w:rsidRDefault="00C24BEE" w:rsidP="00C24BEE">
            <w:pPr>
              <w:rPr>
                <w:sz w:val="16"/>
                <w:szCs w:val="16"/>
              </w:rPr>
            </w:pPr>
          </w:p>
          <w:p w:rsidR="00C24BEE" w:rsidRDefault="00A972C8" w:rsidP="00C24BEE">
            <w:r>
              <w:t xml:space="preserve">     </w:t>
            </w:r>
            <w:r w:rsidR="00A41B8A">
              <w:t xml:space="preserve">During the first </w:t>
            </w:r>
            <w:r w:rsidR="003D0925">
              <w:t>week</w:t>
            </w:r>
            <w:r w:rsidR="00A41B8A">
              <w:t xml:space="preserve"> of school, s</w:t>
            </w:r>
            <w:r>
              <w:t xml:space="preserve">tudents have been choosing </w:t>
            </w:r>
            <w:r w:rsidR="00A41B8A">
              <w:t xml:space="preserve">AR reading books </w:t>
            </w:r>
            <w:r>
              <w:t xml:space="preserve">based on </w:t>
            </w:r>
            <w:r w:rsidR="00A41B8A">
              <w:t xml:space="preserve">their </w:t>
            </w:r>
            <w:r w:rsidR="00F70DEA">
              <w:t>Reading</w:t>
            </w:r>
            <w:r w:rsidR="00A41B8A">
              <w:t xml:space="preserve"> level from</w:t>
            </w:r>
            <w:r w:rsidR="003D0925">
              <w:t xml:space="preserve"> third grade</w:t>
            </w:r>
            <w:r w:rsidR="00A41B8A">
              <w:t>.</w:t>
            </w:r>
            <w:r>
              <w:t xml:space="preserve">  (If this is your c</w:t>
            </w:r>
            <w:r w:rsidR="00A41B8A">
              <w:t xml:space="preserve">hild’s first year at Sam Adams, I will be using the fall </w:t>
            </w:r>
            <w:r w:rsidR="00F70DEA">
              <w:t xml:space="preserve">STAR &amp; </w:t>
            </w:r>
            <w:r w:rsidR="00A41B8A">
              <w:t>DRA test score to find the correct reading level.)</w:t>
            </w:r>
            <w:r>
              <w:t xml:space="preserve"> </w:t>
            </w:r>
            <w:r w:rsidR="00A41B8A">
              <w:t xml:space="preserve"> New assessments will be given to all students during the months of September and October.</w:t>
            </w:r>
          </w:p>
          <w:p w:rsidR="00A972C8" w:rsidRPr="000D27E7" w:rsidRDefault="00A972C8" w:rsidP="00C24BEE">
            <w:pPr>
              <w:rPr>
                <w:sz w:val="16"/>
                <w:szCs w:val="16"/>
              </w:rPr>
            </w:pPr>
          </w:p>
          <w:p w:rsidR="00257522" w:rsidRDefault="00A972C8" w:rsidP="00507AE8">
            <w:r>
              <w:t xml:space="preserve">     All students are expected to take an AR </w:t>
            </w:r>
            <w:r w:rsidR="00A41B8A">
              <w:t xml:space="preserve">(Accelerated Reader) </w:t>
            </w:r>
            <w:r>
              <w:t xml:space="preserve">quiz on the computer for books read.  </w:t>
            </w:r>
            <w:r w:rsidR="00257522">
              <w:t xml:space="preserve">For the </w:t>
            </w:r>
            <w:r w:rsidR="00507AE8">
              <w:t>month of September, students are expected to earn a minimum of four (4) points.  The points needed are low this month due to the late start of the school year and time spent out of class at swimming lessons.  AR reading is used in part of your child’s overall reading grade for the marking period.  Students are allowed to</w:t>
            </w:r>
            <w:r w:rsidR="00257522">
              <w:t xml:space="preserve"> check out books from the </w:t>
            </w:r>
            <w:r w:rsidR="00507AE8">
              <w:t xml:space="preserve">classroom and the </w:t>
            </w:r>
            <w:r w:rsidR="00257522">
              <w:t xml:space="preserve">school library </w:t>
            </w:r>
            <w:r w:rsidR="00507AE8">
              <w:t>to read at home.  Books must be at their independent reading level or no credit will be given toward the monthly reading goal.</w:t>
            </w:r>
          </w:p>
          <w:p w:rsidR="00507AE8" w:rsidRPr="00C24BEE" w:rsidRDefault="00507AE8" w:rsidP="00507AE8"/>
        </w:tc>
      </w:tr>
    </w:tbl>
    <w:p w:rsidR="00C24BEE" w:rsidRPr="000D27E7" w:rsidRDefault="00C24BEE" w:rsidP="00C24BEE">
      <w:pPr>
        <w:jc w:val="center"/>
        <w:rPr>
          <w:sz w:val="16"/>
          <w:szCs w:val="16"/>
        </w:rPr>
      </w:pPr>
    </w:p>
    <w:tbl>
      <w:tblPr>
        <w:tblStyle w:val="TableGrid"/>
        <w:tblW w:w="0" w:type="auto"/>
        <w:tblLook w:val="04A0" w:firstRow="1" w:lastRow="0" w:firstColumn="1" w:lastColumn="0" w:noHBand="0" w:noVBand="1"/>
      </w:tblPr>
      <w:tblGrid>
        <w:gridCol w:w="5256"/>
      </w:tblGrid>
      <w:tr w:rsidR="000D27E7" w:rsidTr="000D27E7">
        <w:tc>
          <w:tcPr>
            <w:tcW w:w="5256" w:type="dxa"/>
          </w:tcPr>
          <w:p w:rsidR="00BA4F1A" w:rsidRPr="00BA4F1A" w:rsidRDefault="00BA4F1A" w:rsidP="00C24BEE">
            <w:pPr>
              <w:jc w:val="center"/>
              <w:rPr>
                <w:b/>
                <w:sz w:val="16"/>
                <w:szCs w:val="16"/>
                <w:u w:val="single"/>
              </w:rPr>
            </w:pPr>
          </w:p>
          <w:p w:rsidR="000D27E7" w:rsidRDefault="000D27E7" w:rsidP="00C24BEE">
            <w:pPr>
              <w:jc w:val="center"/>
              <w:rPr>
                <w:b/>
                <w:sz w:val="24"/>
                <w:szCs w:val="24"/>
                <w:u w:val="single"/>
              </w:rPr>
            </w:pPr>
            <w:r>
              <w:rPr>
                <w:b/>
                <w:sz w:val="24"/>
                <w:szCs w:val="24"/>
                <w:u w:val="single"/>
              </w:rPr>
              <w:t>Spelling News</w:t>
            </w:r>
          </w:p>
          <w:p w:rsidR="000D27E7" w:rsidRPr="000D27E7" w:rsidRDefault="000D27E7" w:rsidP="000D27E7">
            <w:pPr>
              <w:rPr>
                <w:sz w:val="16"/>
                <w:szCs w:val="16"/>
              </w:rPr>
            </w:pPr>
          </w:p>
          <w:p w:rsidR="00BA4F1A" w:rsidRDefault="000D27E7" w:rsidP="00BA4F1A">
            <w:r>
              <w:t xml:space="preserve">     We </w:t>
            </w:r>
            <w:r w:rsidR="003F4699">
              <w:t>have taken</w:t>
            </w:r>
            <w:r w:rsidR="00507AE8">
              <w:t xml:space="preserve"> the beginning of year Words Their Way Assessment.  Based on the assessment, your child will be placed in a Spelling Group.  </w:t>
            </w:r>
            <w:r w:rsidR="00BA4F1A">
              <w:t xml:space="preserve">A list of words will be </w:t>
            </w:r>
            <w:r w:rsidR="003D0925">
              <w:t>copied in your child’s agenda at the end of each</w:t>
            </w:r>
            <w:r w:rsidR="00BA4F1A">
              <w:t xml:space="preserve"> week, and a spe</w:t>
            </w:r>
            <w:r w:rsidR="003D0925">
              <w:t xml:space="preserve">lling test will be given the following Friday.  </w:t>
            </w:r>
            <w:r w:rsidR="00F70DEA">
              <w:t>Our first Spelling test will be this Friday, 9/15/17</w:t>
            </w:r>
            <w:r w:rsidR="00BA4F1A">
              <w:t xml:space="preserve">.  </w:t>
            </w:r>
            <w:r w:rsidR="00F70DEA">
              <w:t>Please note, all students will be studying four weeks of homophones before being placed in a group.  Student</w:t>
            </w:r>
            <w:r w:rsidR="00BA4F1A">
              <w:t>s</w:t>
            </w:r>
            <w:r w:rsidR="003D0925">
              <w:t xml:space="preserve"> should be studying for</w:t>
            </w:r>
            <w:r w:rsidR="00BA4F1A">
              <w:t xml:space="preserve"> </w:t>
            </w:r>
            <w:r>
              <w:t>test</w:t>
            </w:r>
            <w:r w:rsidR="003D0925">
              <w:t>s</w:t>
            </w:r>
            <w:r>
              <w:t xml:space="preserve"> at home</w:t>
            </w:r>
            <w:r w:rsidR="00BA4F1A">
              <w:t xml:space="preserve"> during the week.</w:t>
            </w:r>
          </w:p>
          <w:p w:rsidR="000D27E7" w:rsidRPr="000D27E7" w:rsidRDefault="000D27E7" w:rsidP="00BA4F1A"/>
        </w:tc>
      </w:tr>
    </w:tbl>
    <w:p w:rsidR="00257522" w:rsidRDefault="00257522" w:rsidP="00C24BEE">
      <w:pPr>
        <w:jc w:val="center"/>
      </w:pPr>
    </w:p>
    <w:p w:rsidR="007C0231" w:rsidRDefault="007C0231" w:rsidP="00C24BEE">
      <w:pPr>
        <w:jc w:val="center"/>
      </w:pPr>
    </w:p>
    <w:p w:rsidR="007C0231" w:rsidRDefault="007C0231" w:rsidP="00C24BEE">
      <w:pPr>
        <w:jc w:val="center"/>
      </w:pPr>
    </w:p>
    <w:p w:rsidR="007C0231" w:rsidRDefault="007C0231" w:rsidP="00C24BEE">
      <w:pPr>
        <w:jc w:val="center"/>
      </w:pPr>
    </w:p>
    <w:tbl>
      <w:tblPr>
        <w:tblStyle w:val="TableGrid"/>
        <w:tblW w:w="5184" w:type="dxa"/>
        <w:tblLook w:val="04A0" w:firstRow="1" w:lastRow="0" w:firstColumn="1" w:lastColumn="0" w:noHBand="0" w:noVBand="1"/>
      </w:tblPr>
      <w:tblGrid>
        <w:gridCol w:w="5184"/>
      </w:tblGrid>
      <w:tr w:rsidR="007C0231" w:rsidTr="007C0231">
        <w:tc>
          <w:tcPr>
            <w:tcW w:w="5184" w:type="dxa"/>
          </w:tcPr>
          <w:p w:rsidR="007C0231" w:rsidRDefault="007C0231" w:rsidP="00C24BEE">
            <w:pPr>
              <w:jc w:val="center"/>
            </w:pPr>
          </w:p>
          <w:p w:rsidR="007C0231" w:rsidRPr="007C0231" w:rsidRDefault="007C0231" w:rsidP="007C0231">
            <w:pPr>
              <w:jc w:val="center"/>
              <w:rPr>
                <w:b/>
                <w:u w:val="single"/>
              </w:rPr>
            </w:pPr>
            <w:r w:rsidRPr="007C0231">
              <w:rPr>
                <w:b/>
                <w:u w:val="single"/>
              </w:rPr>
              <w:t>Writing News</w:t>
            </w:r>
          </w:p>
          <w:p w:rsidR="007C0231" w:rsidRDefault="007C0231" w:rsidP="007C0231">
            <w:pPr>
              <w:jc w:val="center"/>
            </w:pPr>
          </w:p>
          <w:p w:rsidR="007C0231" w:rsidRDefault="007C0231" w:rsidP="007C0231">
            <w:r>
              <w:t xml:space="preserve">     Students </w:t>
            </w:r>
            <w:r w:rsidR="00F70DEA">
              <w:t>have begun their journal writing</w:t>
            </w:r>
            <w:r>
              <w:t xml:space="preserve">.  Our first unit of study is </w:t>
            </w:r>
            <w:r w:rsidR="00F70DEA">
              <w:t xml:space="preserve">Narrative / </w:t>
            </w:r>
            <w:r>
              <w:t xml:space="preserve">Realistic Fiction stories.  Strategies for writing effective </w:t>
            </w:r>
            <w:r w:rsidR="003D0925">
              <w:t>narrative</w:t>
            </w:r>
            <w:r>
              <w:t xml:space="preserve"> stories include developing a character, using a story mountain for plot, creating dialogue, and using strong emotions.</w:t>
            </w:r>
          </w:p>
          <w:p w:rsidR="007C0231" w:rsidRDefault="007C0231" w:rsidP="007C0231">
            <w:pPr>
              <w:jc w:val="center"/>
            </w:pPr>
          </w:p>
        </w:tc>
      </w:tr>
    </w:tbl>
    <w:p w:rsidR="003F4699" w:rsidRDefault="003F4699" w:rsidP="00C24BEE">
      <w:pPr>
        <w:jc w:val="center"/>
      </w:pPr>
    </w:p>
    <w:tbl>
      <w:tblPr>
        <w:tblStyle w:val="TableGrid"/>
        <w:tblW w:w="0" w:type="auto"/>
        <w:tblLook w:val="04A0" w:firstRow="1" w:lastRow="0" w:firstColumn="1" w:lastColumn="0" w:noHBand="0" w:noVBand="1"/>
      </w:tblPr>
      <w:tblGrid>
        <w:gridCol w:w="5256"/>
      </w:tblGrid>
      <w:tr w:rsidR="002F0ED7" w:rsidTr="002F0ED7">
        <w:tc>
          <w:tcPr>
            <w:tcW w:w="5256" w:type="dxa"/>
          </w:tcPr>
          <w:p w:rsidR="00BA4F1A" w:rsidRPr="00BA4F1A" w:rsidRDefault="00BA4F1A" w:rsidP="00C24BEE">
            <w:pPr>
              <w:jc w:val="center"/>
              <w:rPr>
                <w:b/>
                <w:sz w:val="16"/>
                <w:szCs w:val="16"/>
                <w:u w:val="single"/>
              </w:rPr>
            </w:pPr>
          </w:p>
          <w:p w:rsidR="002F0ED7" w:rsidRDefault="002F0ED7" w:rsidP="00C24BEE">
            <w:pPr>
              <w:jc w:val="center"/>
              <w:rPr>
                <w:b/>
                <w:sz w:val="24"/>
                <w:szCs w:val="24"/>
                <w:u w:val="single"/>
              </w:rPr>
            </w:pPr>
            <w:r>
              <w:rPr>
                <w:b/>
                <w:sz w:val="24"/>
                <w:szCs w:val="24"/>
                <w:u w:val="single"/>
              </w:rPr>
              <w:t>Science News</w:t>
            </w:r>
          </w:p>
          <w:p w:rsidR="002F0ED7" w:rsidRDefault="002F0ED7" w:rsidP="00C24BEE">
            <w:pPr>
              <w:jc w:val="center"/>
              <w:rPr>
                <w:sz w:val="16"/>
                <w:szCs w:val="16"/>
              </w:rPr>
            </w:pPr>
          </w:p>
          <w:p w:rsidR="002F0ED7" w:rsidRDefault="002F0ED7" w:rsidP="003F4699">
            <w:r>
              <w:t xml:space="preserve">     </w:t>
            </w:r>
            <w:r w:rsidR="003F4699">
              <w:t>Mr. Staulter teaches Science to all of fourth grade.  Please contact him is you have questions in this subject area.</w:t>
            </w:r>
          </w:p>
          <w:p w:rsidR="002F0ED7" w:rsidRPr="002F0ED7" w:rsidRDefault="002F0ED7" w:rsidP="002F0ED7"/>
        </w:tc>
      </w:tr>
    </w:tbl>
    <w:p w:rsidR="002F0ED7" w:rsidRDefault="002F0ED7" w:rsidP="00C24BEE">
      <w:pPr>
        <w:jc w:val="center"/>
      </w:pPr>
    </w:p>
    <w:tbl>
      <w:tblPr>
        <w:tblStyle w:val="TableGrid"/>
        <w:tblW w:w="0" w:type="auto"/>
        <w:tblLook w:val="04A0" w:firstRow="1" w:lastRow="0" w:firstColumn="1" w:lastColumn="0" w:noHBand="0" w:noVBand="1"/>
      </w:tblPr>
      <w:tblGrid>
        <w:gridCol w:w="5256"/>
      </w:tblGrid>
      <w:tr w:rsidR="002F0ED7" w:rsidTr="002F0ED7">
        <w:tc>
          <w:tcPr>
            <w:tcW w:w="5256" w:type="dxa"/>
          </w:tcPr>
          <w:p w:rsidR="00BA4F1A" w:rsidRPr="00BA4F1A" w:rsidRDefault="00BA4F1A" w:rsidP="00C24BEE">
            <w:pPr>
              <w:jc w:val="center"/>
              <w:rPr>
                <w:b/>
                <w:sz w:val="16"/>
                <w:szCs w:val="16"/>
                <w:u w:val="single"/>
              </w:rPr>
            </w:pPr>
          </w:p>
          <w:p w:rsidR="002F0ED7" w:rsidRDefault="002F0ED7" w:rsidP="00C24BEE">
            <w:pPr>
              <w:jc w:val="center"/>
              <w:rPr>
                <w:b/>
                <w:sz w:val="24"/>
                <w:szCs w:val="24"/>
                <w:u w:val="single"/>
              </w:rPr>
            </w:pPr>
            <w:r>
              <w:rPr>
                <w:b/>
                <w:sz w:val="24"/>
                <w:szCs w:val="24"/>
                <w:u w:val="single"/>
              </w:rPr>
              <w:t>Social Studies News</w:t>
            </w:r>
          </w:p>
          <w:p w:rsidR="002F0ED7" w:rsidRDefault="002F0ED7" w:rsidP="002F0ED7"/>
          <w:p w:rsidR="002F0ED7" w:rsidRDefault="002F0ED7" w:rsidP="002F0ED7">
            <w:r>
              <w:t xml:space="preserve">     Mrs. Gustafson teaches Social Studies to all of fourth gra</w:t>
            </w:r>
            <w:r w:rsidR="00CF6C5E">
              <w:t>de.</w:t>
            </w:r>
            <w:r w:rsidR="003F4699">
              <w:t xml:space="preserve">  Please contact her if you have questions in this subject area.</w:t>
            </w:r>
          </w:p>
          <w:p w:rsidR="00CF6C5E" w:rsidRPr="002F0ED7" w:rsidRDefault="00CF6C5E" w:rsidP="002F0ED7"/>
        </w:tc>
      </w:tr>
    </w:tbl>
    <w:p w:rsidR="002F0ED7" w:rsidRDefault="002F0ED7" w:rsidP="00C24BEE">
      <w:pPr>
        <w:jc w:val="center"/>
      </w:pPr>
    </w:p>
    <w:tbl>
      <w:tblPr>
        <w:tblStyle w:val="TableGrid"/>
        <w:tblW w:w="5328" w:type="dxa"/>
        <w:tblLook w:val="04A0" w:firstRow="1" w:lastRow="0" w:firstColumn="1" w:lastColumn="0" w:noHBand="0" w:noVBand="1"/>
      </w:tblPr>
      <w:tblGrid>
        <w:gridCol w:w="5328"/>
      </w:tblGrid>
      <w:tr w:rsidR="003F4699" w:rsidTr="003F4699">
        <w:tc>
          <w:tcPr>
            <w:tcW w:w="5328" w:type="dxa"/>
          </w:tcPr>
          <w:p w:rsidR="003F4699" w:rsidRDefault="003F4699" w:rsidP="00C24BEE">
            <w:pPr>
              <w:jc w:val="center"/>
            </w:pPr>
          </w:p>
          <w:p w:rsidR="003F4699" w:rsidRPr="003F4699" w:rsidRDefault="003F4699" w:rsidP="003F4699">
            <w:pPr>
              <w:jc w:val="center"/>
              <w:rPr>
                <w:b/>
                <w:u w:val="single"/>
              </w:rPr>
            </w:pPr>
            <w:r w:rsidRPr="003F4699">
              <w:rPr>
                <w:b/>
                <w:u w:val="single"/>
              </w:rPr>
              <w:t>Math News</w:t>
            </w:r>
          </w:p>
          <w:p w:rsidR="003F4699" w:rsidRDefault="003F4699" w:rsidP="003F4699">
            <w:pPr>
              <w:jc w:val="center"/>
            </w:pPr>
          </w:p>
          <w:p w:rsidR="003F4699" w:rsidRDefault="003F4699" w:rsidP="003F4699">
            <w:pPr>
              <w:jc w:val="center"/>
            </w:pPr>
            <w:r>
              <w:t xml:space="preserve">     Please see the back of the newsletter for math news.</w:t>
            </w:r>
          </w:p>
          <w:p w:rsidR="003F4699" w:rsidRDefault="003F4699" w:rsidP="003F4699">
            <w:pPr>
              <w:jc w:val="center"/>
            </w:pPr>
          </w:p>
        </w:tc>
      </w:tr>
    </w:tbl>
    <w:p w:rsidR="003F4699" w:rsidRDefault="003F4699" w:rsidP="00C24BEE">
      <w:pPr>
        <w:jc w:val="center"/>
      </w:pPr>
    </w:p>
    <w:p w:rsidR="000D27E7" w:rsidRDefault="000D27E7" w:rsidP="00C24BEE">
      <w:pPr>
        <w:jc w:val="center"/>
      </w:pPr>
    </w:p>
    <w:p w:rsidR="00CF6C5E" w:rsidRDefault="00CF6C5E" w:rsidP="00C24BEE">
      <w:pPr>
        <w:jc w:val="center"/>
      </w:pPr>
    </w:p>
    <w:p w:rsidR="00CF6C5E" w:rsidRDefault="00CF6C5E" w:rsidP="00C24BEE">
      <w:pPr>
        <w:jc w:val="center"/>
      </w:pPr>
      <w:r w:rsidRPr="00CF6C5E">
        <w:object w:dxaOrig="8398" w:dyaOrig="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7.25pt" o:ole="">
            <v:imagedata r:id="rId5" o:title=""/>
          </v:shape>
          <o:OLEObject Type="Embed" ProgID="NovaDevelopment.ChristianGreetingCardFactory.Craft" ShapeID="_x0000_i1025" DrawAspect="Content" ObjectID="_1566394989" r:id="rId6"/>
        </w:object>
      </w:r>
    </w:p>
    <w:p w:rsidR="00A0167C" w:rsidRDefault="00A0167C" w:rsidP="00A0167C">
      <w:pPr>
        <w:jc w:val="center"/>
        <w:sectPr w:rsidR="00A0167C" w:rsidSect="00C24BEE">
          <w:type w:val="continuous"/>
          <w:pgSz w:w="12240" w:h="15840"/>
          <w:pgMar w:top="720" w:right="720" w:bottom="720" w:left="720" w:header="720" w:footer="720" w:gutter="0"/>
          <w:cols w:num="2" w:space="720"/>
          <w:docGrid w:linePitch="360"/>
        </w:sectPr>
      </w:pPr>
    </w:p>
    <w:p w:rsidR="00A0167C" w:rsidRPr="00A0167C" w:rsidRDefault="00A0167C" w:rsidP="00A0167C">
      <w:pPr>
        <w:jc w:val="center"/>
        <w:rPr>
          <w:b/>
          <w:sz w:val="28"/>
          <w:szCs w:val="28"/>
        </w:rPr>
      </w:pPr>
      <w:r w:rsidRPr="00A0167C">
        <w:rPr>
          <w:b/>
          <w:sz w:val="28"/>
          <w:szCs w:val="28"/>
        </w:rPr>
        <w:lastRenderedPageBreak/>
        <w:t>Mrs. Potter’s Math News</w:t>
      </w:r>
    </w:p>
    <w:p w:rsidR="00A0167C" w:rsidRPr="00A0167C" w:rsidRDefault="00F70DEA" w:rsidP="00A0167C">
      <w:pPr>
        <w:jc w:val="center"/>
        <w:rPr>
          <w:sz w:val="24"/>
          <w:szCs w:val="24"/>
        </w:rPr>
      </w:pPr>
      <w:r>
        <w:rPr>
          <w:sz w:val="24"/>
          <w:szCs w:val="24"/>
        </w:rPr>
        <w:t>September 11, 2017</w:t>
      </w:r>
    </w:p>
    <w:p w:rsidR="00A0167C" w:rsidRPr="00A0167C" w:rsidRDefault="00A0167C" w:rsidP="00A0167C">
      <w:pPr>
        <w:jc w:val="center"/>
        <w:rPr>
          <w:color w:val="548DD4" w:themeColor="text2" w:themeTint="99"/>
          <w:sz w:val="24"/>
          <w:szCs w:val="24"/>
        </w:rPr>
      </w:pPr>
      <w:r w:rsidRPr="00A0167C">
        <w:rPr>
          <w:sz w:val="24"/>
          <w:szCs w:val="24"/>
        </w:rPr>
        <w:t xml:space="preserve">E-mail:  </w:t>
      </w:r>
      <w:r w:rsidRPr="00A0167C">
        <w:rPr>
          <w:color w:val="548DD4" w:themeColor="text2" w:themeTint="99"/>
          <w:sz w:val="24"/>
          <w:szCs w:val="24"/>
        </w:rPr>
        <w:t xml:space="preserve">jpotter@cassopolis.org          </w:t>
      </w:r>
      <w:r w:rsidRPr="00A0167C">
        <w:rPr>
          <w:sz w:val="24"/>
          <w:szCs w:val="24"/>
        </w:rPr>
        <w:t xml:space="preserve">Website:  </w:t>
      </w:r>
      <w:r w:rsidRPr="00A0167C">
        <w:rPr>
          <w:color w:val="548DD4" w:themeColor="text2" w:themeTint="99"/>
          <w:sz w:val="24"/>
          <w:szCs w:val="24"/>
        </w:rPr>
        <w:t>jpotter1.weebly.com</w:t>
      </w:r>
    </w:p>
    <w:p w:rsidR="00A0167C" w:rsidRDefault="00A0167C" w:rsidP="00A0167C">
      <w:pPr>
        <w:jc w:val="center"/>
        <w:sectPr w:rsidR="00A0167C" w:rsidSect="00A0167C">
          <w:type w:val="continuous"/>
          <w:pgSz w:w="12240" w:h="15840"/>
          <w:pgMar w:top="720" w:right="720" w:bottom="720" w:left="720" w:header="720" w:footer="720" w:gutter="0"/>
          <w:cols w:space="720"/>
          <w:docGrid w:linePitch="360"/>
        </w:sectPr>
      </w:pPr>
    </w:p>
    <w:p w:rsidR="007C0231" w:rsidRDefault="007C0231" w:rsidP="007C0231">
      <w:r>
        <w:tab/>
        <w:t xml:space="preserve">Our first module of study in math is </w:t>
      </w:r>
      <w:r w:rsidR="00A055E7">
        <w:t>“Fraction Equivalence, Ordering, and Operations.”  In addition to this module, students will</w:t>
      </w:r>
      <w:r>
        <w:t xml:space="preserve"> be working on mastering their basic addition, subtraction, multiplication, and division facts (mastery is</w:t>
      </w:r>
      <w:r w:rsidR="00A055E7">
        <w:t xml:space="preserve"> 40 problems in two minutes on the</w:t>
      </w:r>
      <w:r>
        <w:t xml:space="preserve"> computer using Math Facts in a Flash).  </w:t>
      </w:r>
      <w:r w:rsidR="00A055E7">
        <w:t>We also will be reviewing</w:t>
      </w:r>
      <w:r w:rsidR="00A466D7">
        <w:t xml:space="preserve"> </w:t>
      </w:r>
      <w:r w:rsidR="00A055E7">
        <w:t>multiple digit addition, subtraction, place value, and word problems from 2</w:t>
      </w:r>
      <w:r w:rsidR="00A055E7" w:rsidRPr="00A055E7">
        <w:rPr>
          <w:vertAlign w:val="superscript"/>
        </w:rPr>
        <w:t>nd</w:t>
      </w:r>
      <w:r w:rsidR="00A055E7">
        <w:t>/3</w:t>
      </w:r>
      <w:r w:rsidR="00A055E7" w:rsidRPr="00A055E7">
        <w:rPr>
          <w:vertAlign w:val="superscript"/>
        </w:rPr>
        <w:t>rd</w:t>
      </w:r>
      <w:r w:rsidR="00A055E7">
        <w:t xml:space="preserve"> grade.</w:t>
      </w:r>
      <w:r w:rsidR="005E4079">
        <w:t xml:space="preserve">  </w:t>
      </w:r>
      <w:r w:rsidR="005E4079" w:rsidRPr="005E4079">
        <w:t>My website (please see above) has several links to educations sites for students to practice math skills online.  There is also listed at least one link for the subjects areas of Language Arts, Science, and Social Studies.</w:t>
      </w:r>
    </w:p>
    <w:p w:rsidR="00F76A8A" w:rsidRDefault="00A0167C" w:rsidP="00A0167C">
      <w:r>
        <w:tab/>
      </w:r>
      <w:r w:rsidR="00A055E7">
        <w:t>Students will have</w:t>
      </w:r>
      <w:r w:rsidR="00A466D7">
        <w:t xml:space="preserve"> m</w:t>
      </w:r>
      <w:r>
        <w:t xml:space="preserve">ath homework </w:t>
      </w:r>
      <w:r w:rsidR="00A055E7">
        <w:t>most</w:t>
      </w:r>
      <w:r>
        <w:t xml:space="preserve"> Tuesday</w:t>
      </w:r>
      <w:r w:rsidR="00A055E7">
        <w:t>s and Thursdays each week</w:t>
      </w:r>
      <w:r w:rsidR="003D0925">
        <w:t xml:space="preserve"> after we finish Swim Camp.  The first Math homework will be sent home on Tuesday, 9/26/17.  Homework is due back the next day.  </w:t>
      </w:r>
      <w:r w:rsidR="003D0925" w:rsidRPr="003D0925">
        <w:t>Students will receive 10 points off the first day late, 20 points off the second day late, and 30 points off the third day late.    Assignments will not be accepted after the third day (except for absences – please see student handbook).</w:t>
      </w:r>
    </w:p>
    <w:p w:rsidR="003D0925" w:rsidRDefault="003D0925" w:rsidP="00A0167C">
      <w:r>
        <w:tab/>
      </w:r>
      <w:r w:rsidR="005E4079">
        <w:t>Please don’t hesitate to contact me if you have any questions.</w:t>
      </w:r>
      <w:bookmarkStart w:id="0" w:name="_GoBack"/>
      <w:bookmarkEnd w:id="0"/>
    </w:p>
    <w:p w:rsidR="00A0167C" w:rsidRDefault="00F76A8A" w:rsidP="00A0167C">
      <w:pPr>
        <w:jc w:val="center"/>
      </w:pPr>
      <w:r w:rsidRPr="00F76A8A">
        <w:t xml:space="preserve">  </w:t>
      </w:r>
    </w:p>
    <w:p w:rsidR="00A466D7" w:rsidRDefault="00A466D7" w:rsidP="00A466D7">
      <w:r>
        <w:tab/>
      </w:r>
    </w:p>
    <w:sectPr w:rsidR="00A466D7" w:rsidSect="00A016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EE"/>
    <w:rsid w:val="000131BB"/>
    <w:rsid w:val="0008624C"/>
    <w:rsid w:val="000D27E7"/>
    <w:rsid w:val="00257522"/>
    <w:rsid w:val="002F0ED7"/>
    <w:rsid w:val="003831C4"/>
    <w:rsid w:val="003D0925"/>
    <w:rsid w:val="003F4699"/>
    <w:rsid w:val="003F4EBB"/>
    <w:rsid w:val="004501C9"/>
    <w:rsid w:val="00507AE8"/>
    <w:rsid w:val="00530DD9"/>
    <w:rsid w:val="005E4079"/>
    <w:rsid w:val="007C0231"/>
    <w:rsid w:val="007C5F48"/>
    <w:rsid w:val="0084619D"/>
    <w:rsid w:val="00A0167C"/>
    <w:rsid w:val="00A055E7"/>
    <w:rsid w:val="00A41B8A"/>
    <w:rsid w:val="00A466D7"/>
    <w:rsid w:val="00A972C8"/>
    <w:rsid w:val="00BA4F1A"/>
    <w:rsid w:val="00C24BEE"/>
    <w:rsid w:val="00CF6C5E"/>
    <w:rsid w:val="00D80A49"/>
    <w:rsid w:val="00F70DEA"/>
    <w:rsid w:val="00F7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2CB3"/>
  <w15:docId w15:val="{B2D87C06-126D-4886-A95B-36E9F6E0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jpotter@cassopol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6</cp:revision>
  <cp:lastPrinted>2017-09-08T21:56:00Z</cp:lastPrinted>
  <dcterms:created xsi:type="dcterms:W3CDTF">2015-09-09T21:24:00Z</dcterms:created>
  <dcterms:modified xsi:type="dcterms:W3CDTF">2017-09-08T21:57:00Z</dcterms:modified>
</cp:coreProperties>
</file>