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1634BC" w:rsidP="00C24BEE">
      <w:pPr>
        <w:jc w:val="center"/>
        <w:rPr>
          <w:i/>
          <w:sz w:val="24"/>
          <w:szCs w:val="24"/>
        </w:rPr>
      </w:pPr>
      <w:r>
        <w:rPr>
          <w:i/>
          <w:sz w:val="24"/>
          <w:szCs w:val="24"/>
        </w:rPr>
        <w:t>October 13</w:t>
      </w:r>
      <w:r w:rsidR="00C24BEE" w:rsidRPr="00C24BEE">
        <w:rPr>
          <w:i/>
          <w:sz w:val="24"/>
          <w:szCs w:val="24"/>
        </w:rPr>
        <w:t>,</w:t>
      </w:r>
      <w:r w:rsidR="00D80A49">
        <w:rPr>
          <w:i/>
          <w:sz w:val="24"/>
          <w:szCs w:val="24"/>
        </w:rPr>
        <w:t xml:space="preserve"> </w:t>
      </w:r>
      <w:r>
        <w:rPr>
          <w:i/>
          <w:sz w:val="24"/>
          <w:szCs w:val="24"/>
        </w:rPr>
        <w:t>2017</w:t>
      </w:r>
    </w:p>
    <w:p w:rsidR="00C24BEE" w:rsidRDefault="00C24BEE" w:rsidP="00C24BEE">
      <w:pPr>
        <w:jc w:val="center"/>
        <w:rPr>
          <w:b/>
        </w:rPr>
      </w:pPr>
      <w:r>
        <w:t xml:space="preserve">E-mail:  </w:t>
      </w:r>
      <w:hyperlink r:id="rId8" w:history="1">
        <w:r w:rsidRPr="00A873E2">
          <w:rPr>
            <w:rStyle w:val="Hyperlink"/>
          </w:rPr>
          <w:t>jpotter@cassopolis.org</w:t>
        </w:r>
      </w:hyperlink>
      <w:r>
        <w:t xml:space="preserve">          Website</w:t>
      </w:r>
      <w:r w:rsidRPr="00C24BEE">
        <w:rPr>
          <w:color w:val="4F81BD" w:themeColor="accent1"/>
        </w:rPr>
        <w:t xml:space="preserve">:  </w:t>
      </w:r>
      <w:r w:rsidRPr="00C24BEE">
        <w:rPr>
          <w:b/>
          <w:color w:val="4F81BD" w:themeColor="accent1"/>
        </w:rPr>
        <w:t>jpotter1.weebly.com</w:t>
      </w:r>
    </w:p>
    <w:tbl>
      <w:tblPr>
        <w:tblStyle w:val="TableGrid"/>
        <w:tblW w:w="0" w:type="auto"/>
        <w:tblLook w:val="04A0" w:firstRow="1" w:lastRow="0" w:firstColumn="1" w:lastColumn="0" w:noHBand="0" w:noVBand="1"/>
      </w:tblPr>
      <w:tblGrid>
        <w:gridCol w:w="9504"/>
      </w:tblGrid>
      <w:tr w:rsidR="00FB0CEC" w:rsidTr="00FB0CEC">
        <w:tc>
          <w:tcPr>
            <w:tcW w:w="9504" w:type="dxa"/>
          </w:tcPr>
          <w:p w:rsidR="00FB0CEC" w:rsidRDefault="00B37F3D" w:rsidP="00FB0CEC">
            <w:pPr>
              <w:jc w:val="center"/>
              <w:rPr>
                <w:b/>
                <w:u w:val="single"/>
              </w:rPr>
            </w:pPr>
            <w:r>
              <w:rPr>
                <w:b/>
                <w:u w:val="single"/>
              </w:rPr>
              <w:t>Language Arts</w:t>
            </w:r>
            <w:r w:rsidR="00FB0CEC">
              <w:rPr>
                <w:b/>
                <w:u w:val="single"/>
              </w:rPr>
              <w:t xml:space="preserve"> News</w:t>
            </w:r>
          </w:p>
          <w:p w:rsidR="00FB0CEC" w:rsidRPr="001634BC" w:rsidRDefault="00FB0CEC" w:rsidP="00FB0CEC">
            <w:pPr>
              <w:jc w:val="center"/>
              <w:rPr>
                <w:b/>
                <w:sz w:val="16"/>
                <w:szCs w:val="16"/>
                <w:u w:val="single"/>
              </w:rPr>
            </w:pPr>
          </w:p>
          <w:p w:rsidR="00B37F3D" w:rsidRDefault="00FB0CEC" w:rsidP="00FB0CEC">
            <w:r>
              <w:t xml:space="preserve">     </w:t>
            </w:r>
            <w:r w:rsidR="00D71A3B">
              <w:t>We are finishing make-up DRA testing this week.  These are one to one reading tests with students.  During this time, students who are not being tested are working on reading stamina</w:t>
            </w:r>
            <w:r w:rsidR="00B37F3D">
              <w:t xml:space="preserve"> and visualizing </w:t>
            </w:r>
            <w:r w:rsidR="00D71A3B">
              <w:t>events in their independent reading books.</w:t>
            </w:r>
            <w:r w:rsidR="00B37F3D">
              <w:t xml:space="preserve"> </w:t>
            </w:r>
            <w:r w:rsidR="00D71A3B">
              <w:t xml:space="preserve"> </w:t>
            </w:r>
            <w:r w:rsidR="00B37F3D">
              <w:t>Mentor texts are al</w:t>
            </w:r>
            <w:r w:rsidR="00D71A3B">
              <w:t>so being read aloud to students.  During our discussions of mentor texts, students are asked what they have learned, what questions they have about the text based on the reading, and to make predictions.</w:t>
            </w:r>
          </w:p>
          <w:p w:rsidR="00D71A3B" w:rsidRPr="001634BC" w:rsidRDefault="00D71A3B" w:rsidP="00FB0CEC">
            <w:pPr>
              <w:rPr>
                <w:sz w:val="16"/>
                <w:szCs w:val="16"/>
              </w:rPr>
            </w:pPr>
          </w:p>
          <w:p w:rsidR="00D71A3B" w:rsidRDefault="00D71A3B" w:rsidP="00FB0CEC">
            <w:r>
              <w:t xml:space="preserve">     In Writing, students continue 10-minuted fluency writing in their journals several days a week.  Some of these are “free writes” where the student chooses the topic, and others are “prompt writes” where students are given a topic to write about.  We are also working on longer narrative stories.  Students used a graphic organizer to </w:t>
            </w:r>
            <w:r w:rsidR="0027477B">
              <w:t>help with their current rough draft.  The rough drafts are due this Wednesday, 10/18/17.</w:t>
            </w:r>
          </w:p>
          <w:p w:rsidR="0027477B" w:rsidRPr="001634BC" w:rsidRDefault="0027477B" w:rsidP="00FB0CEC">
            <w:pPr>
              <w:rPr>
                <w:sz w:val="16"/>
                <w:szCs w:val="16"/>
              </w:rPr>
            </w:pPr>
          </w:p>
          <w:p w:rsidR="00B37F3D" w:rsidRDefault="00B37F3D" w:rsidP="00FB0CEC">
            <w:r>
              <w:t xml:space="preserve">     Spelling words are sent home with students each </w:t>
            </w:r>
            <w:r w:rsidR="0027477B">
              <w:t>Friday in the agendas</w:t>
            </w:r>
            <w:r>
              <w:t xml:space="preserve">.  Please make sure your child is studying these words at home.  Tests are given on </w:t>
            </w:r>
            <w:r w:rsidR="0027477B">
              <w:t xml:space="preserve">the following </w:t>
            </w:r>
            <w:r>
              <w:t>Friday.</w:t>
            </w:r>
          </w:p>
          <w:p w:rsidR="00FB0CEC" w:rsidRPr="001634BC" w:rsidRDefault="00FB0CEC" w:rsidP="00FB0CEC">
            <w:pPr>
              <w:rPr>
                <w:sz w:val="16"/>
                <w:szCs w:val="16"/>
              </w:rPr>
            </w:pPr>
          </w:p>
        </w:tc>
      </w:tr>
    </w:tbl>
    <w:p w:rsidR="00FB0CEC" w:rsidRPr="001634BC" w:rsidRDefault="00FB0CEC" w:rsidP="00FB0CEC">
      <w:pPr>
        <w:rPr>
          <w:sz w:val="16"/>
          <w:szCs w:val="16"/>
        </w:rPr>
      </w:pPr>
      <w:r w:rsidRPr="00FB0CEC">
        <w:tab/>
      </w:r>
    </w:p>
    <w:tbl>
      <w:tblPr>
        <w:tblStyle w:val="TableGrid"/>
        <w:tblW w:w="0" w:type="auto"/>
        <w:tblLook w:val="04A0" w:firstRow="1" w:lastRow="0" w:firstColumn="1" w:lastColumn="0" w:noHBand="0" w:noVBand="1"/>
      </w:tblPr>
      <w:tblGrid>
        <w:gridCol w:w="9504"/>
      </w:tblGrid>
      <w:tr w:rsidR="00FB0CEC" w:rsidTr="00FB0CEC">
        <w:tc>
          <w:tcPr>
            <w:tcW w:w="9504" w:type="dxa"/>
          </w:tcPr>
          <w:p w:rsidR="00FB0CEC" w:rsidRDefault="00B37F3D" w:rsidP="00FB0CEC">
            <w:pPr>
              <w:jc w:val="center"/>
              <w:rPr>
                <w:b/>
                <w:u w:val="single"/>
              </w:rPr>
            </w:pPr>
            <w:r>
              <w:rPr>
                <w:b/>
                <w:u w:val="single"/>
              </w:rPr>
              <w:t>Halloween/Fall Fest</w:t>
            </w:r>
          </w:p>
          <w:p w:rsidR="00B37F3D" w:rsidRDefault="00B37F3D" w:rsidP="00B37F3D"/>
          <w:p w:rsidR="00785330" w:rsidRDefault="0027477B" w:rsidP="00B37F3D">
            <w:r>
              <w:t xml:space="preserve">     On Tuesday, October 31st</w:t>
            </w:r>
            <w:r w:rsidR="00B37F3D">
              <w:t xml:space="preserve"> students may </w:t>
            </w:r>
            <w:r w:rsidR="00785330">
              <w:t xml:space="preserve">wear a costume to school.  </w:t>
            </w:r>
            <w:r w:rsidR="00785330" w:rsidRPr="00785330">
              <w:t xml:space="preserve">Costumes should allow students to move freely so they can still do </w:t>
            </w:r>
            <w:r w:rsidR="00785330">
              <w:t xml:space="preserve">the </w:t>
            </w:r>
            <w:r w:rsidR="00785330" w:rsidRPr="00785330">
              <w:t>regular day activities.  Please, no fake blood or weapons</w:t>
            </w:r>
            <w:r w:rsidR="00785330">
              <w:t>.  We will not be having a Halloween Par</w:t>
            </w:r>
            <w:r>
              <w:t xml:space="preserve">ty with guests in the </w:t>
            </w:r>
            <w:r w:rsidR="001634BC">
              <w:t>classroom;</w:t>
            </w:r>
            <w:r>
              <w:t xml:space="preserve"> h</w:t>
            </w:r>
            <w:r w:rsidR="00785330">
              <w:t>owever, we will have snacks,</w:t>
            </w:r>
            <w:r>
              <w:t xml:space="preserve"> drinks, </w:t>
            </w:r>
            <w:r w:rsidR="00785330">
              <w:t xml:space="preserve">and a </w:t>
            </w:r>
            <w:r>
              <w:t xml:space="preserve">short </w:t>
            </w:r>
            <w:r w:rsidR="00785330">
              <w:t>movie in the afternoon</w:t>
            </w:r>
            <w:r>
              <w:t xml:space="preserve"> (2:00 – 2:50 p.m.)</w:t>
            </w:r>
            <w:r w:rsidR="00785330">
              <w:t xml:space="preserve"> after </w:t>
            </w:r>
            <w:r>
              <w:t>our monthly assembly</w:t>
            </w:r>
            <w:r w:rsidR="00785330">
              <w:t xml:space="preserve">.  </w:t>
            </w:r>
            <w:r w:rsidR="00785330" w:rsidRPr="00785330">
              <w:t>Fourth grade is asking for each child to bring in $2.00 to cover the cost of the food</w:t>
            </w:r>
            <w:r>
              <w:t xml:space="preserve">, drinks, </w:t>
            </w:r>
            <w:r w:rsidR="00785330" w:rsidRPr="00785330">
              <w:t xml:space="preserve">and </w:t>
            </w:r>
            <w:r>
              <w:t xml:space="preserve">paper </w:t>
            </w:r>
            <w:r w:rsidR="00785330" w:rsidRPr="00785330">
              <w:t>supplies needed for that day</w:t>
            </w:r>
            <w:r w:rsidR="00785330">
              <w:t>.</w:t>
            </w:r>
          </w:p>
          <w:p w:rsidR="00FB0CEC" w:rsidRPr="001634BC" w:rsidRDefault="00B37F3D" w:rsidP="00785330">
            <w:pPr>
              <w:rPr>
                <w:sz w:val="16"/>
                <w:szCs w:val="16"/>
              </w:rPr>
            </w:pPr>
            <w:r>
              <w:t xml:space="preserve"> </w:t>
            </w:r>
          </w:p>
        </w:tc>
      </w:tr>
    </w:tbl>
    <w:p w:rsidR="00FB0CEC" w:rsidRPr="00FB0CEC" w:rsidRDefault="00FB0CEC" w:rsidP="00FB0CEC">
      <w:pPr>
        <w:sectPr w:rsidR="00FB0CEC" w:rsidRPr="00FB0CEC" w:rsidSect="00C51F0F">
          <w:pgSz w:w="12240" w:h="15840"/>
          <w:pgMar w:top="720" w:right="1440" w:bottom="720" w:left="1440" w:header="576" w:footer="0" w:gutter="0"/>
          <w:cols w:space="720"/>
          <w:docGrid w:linePitch="360"/>
        </w:sectPr>
      </w:pPr>
    </w:p>
    <w:p w:rsidR="0073332A" w:rsidRDefault="0073332A" w:rsidP="00F13927">
      <w:pPr>
        <w:rPr>
          <w:sz w:val="16"/>
          <w:szCs w:val="16"/>
        </w:rPr>
      </w:pPr>
    </w:p>
    <w:tbl>
      <w:tblPr>
        <w:tblStyle w:val="TableGrid"/>
        <w:tblW w:w="0" w:type="auto"/>
        <w:tblLook w:val="04A0" w:firstRow="1" w:lastRow="0" w:firstColumn="1" w:lastColumn="0" w:noHBand="0" w:noVBand="1"/>
      </w:tblPr>
      <w:tblGrid>
        <w:gridCol w:w="9504"/>
      </w:tblGrid>
      <w:tr w:rsidR="0073332A" w:rsidTr="0073332A">
        <w:tc>
          <w:tcPr>
            <w:tcW w:w="9504" w:type="dxa"/>
          </w:tcPr>
          <w:p w:rsidR="0073332A" w:rsidRDefault="0073332A" w:rsidP="0073332A">
            <w:pPr>
              <w:jc w:val="center"/>
              <w:rPr>
                <w:b/>
                <w:u w:val="single"/>
              </w:rPr>
            </w:pPr>
            <w:r>
              <w:rPr>
                <w:b/>
                <w:u w:val="single"/>
              </w:rPr>
              <w:t>Schedule of Events</w:t>
            </w:r>
          </w:p>
          <w:p w:rsidR="0073332A" w:rsidRPr="001634BC" w:rsidRDefault="0073332A" w:rsidP="0073332A">
            <w:pPr>
              <w:jc w:val="center"/>
              <w:rPr>
                <w:b/>
                <w:sz w:val="16"/>
                <w:szCs w:val="16"/>
                <w:u w:val="single"/>
              </w:rPr>
            </w:pPr>
          </w:p>
          <w:p w:rsidR="0073332A" w:rsidRDefault="0027477B" w:rsidP="0073332A">
            <w:r>
              <w:t>10/26/17</w:t>
            </w:r>
            <w:r w:rsidR="0073332A">
              <w:t xml:space="preserve">     -½ D</w:t>
            </w:r>
            <w:r w:rsidR="00731161">
              <w:t>ay – students dismissed at 11:03</w:t>
            </w:r>
            <w:r w:rsidR="0073332A">
              <w:t xml:space="preserve"> a.m.</w:t>
            </w:r>
          </w:p>
          <w:p w:rsidR="0073332A" w:rsidRDefault="0027477B" w:rsidP="0073332A">
            <w:r>
              <w:t xml:space="preserve">                      </w:t>
            </w:r>
            <w:r w:rsidR="0073332A">
              <w:t>-Parent Teacher Conferences 2:00 – 4:30 p.m. &amp; 5:30 – 8:00 p.m.*</w:t>
            </w:r>
          </w:p>
          <w:p w:rsidR="0073332A" w:rsidRDefault="0027477B" w:rsidP="0073332A">
            <w:r>
              <w:t>10/27/17</w:t>
            </w:r>
            <w:r w:rsidR="0073332A">
              <w:t xml:space="preserve">     -Parent Teacher Conferences 9:00 – 11:30 a.m. &amp; 12:30 – 3:00 p.m.*</w:t>
            </w:r>
          </w:p>
          <w:p w:rsidR="00F13927" w:rsidRDefault="0027477B" w:rsidP="0073332A">
            <w:r>
              <w:t>10/31/17</w:t>
            </w:r>
            <w:r w:rsidR="00F13927">
              <w:t xml:space="preserve">     -Fall Parties</w:t>
            </w:r>
          </w:p>
          <w:p w:rsidR="001634BC" w:rsidRDefault="001634BC" w:rsidP="0073332A">
            <w:r>
              <w:t>11/3/17       -End of 1</w:t>
            </w:r>
            <w:r w:rsidRPr="001634BC">
              <w:rPr>
                <w:vertAlign w:val="superscript"/>
              </w:rPr>
              <w:t>st</w:t>
            </w:r>
            <w:r>
              <w:t xml:space="preserve"> Marking Period</w:t>
            </w:r>
          </w:p>
          <w:p w:rsidR="00F13927" w:rsidRPr="001634BC" w:rsidRDefault="00F13927" w:rsidP="0073332A">
            <w:pPr>
              <w:rPr>
                <w:sz w:val="16"/>
                <w:szCs w:val="16"/>
              </w:rPr>
            </w:pPr>
          </w:p>
          <w:p w:rsidR="0073332A" w:rsidRDefault="00F13927" w:rsidP="0073332A">
            <w:pPr>
              <w:rPr>
                <w:sz w:val="16"/>
                <w:szCs w:val="16"/>
              </w:rPr>
            </w:pPr>
            <w:r>
              <w:t>*</w:t>
            </w:r>
            <w:r w:rsidR="00C51F0F">
              <w:t>There is no sign up for Parent/Teacher conferences in 4</w:t>
            </w:r>
            <w:r w:rsidR="00C51F0F" w:rsidRPr="00C51F0F">
              <w:rPr>
                <w:vertAlign w:val="superscript"/>
              </w:rPr>
              <w:t>th</w:t>
            </w:r>
            <w:r w:rsidR="00C51F0F">
              <w:t>.  The 4</w:t>
            </w:r>
            <w:r w:rsidR="00C51F0F" w:rsidRPr="00C51F0F">
              <w:rPr>
                <w:vertAlign w:val="superscript"/>
              </w:rPr>
              <w:t>th</w:t>
            </w:r>
            <w:r w:rsidR="00C51F0F">
              <w:t xml:space="preserve"> grade teache</w:t>
            </w:r>
            <w:r w:rsidR="0027477B">
              <w:t>rs will be available</w:t>
            </w:r>
            <w:r w:rsidR="00C51F0F">
              <w:t xml:space="preserve"> for you to meet with on a first come, first serve basis.   </w:t>
            </w:r>
          </w:p>
          <w:p w:rsidR="0073332A" w:rsidRDefault="0073332A" w:rsidP="0073332A">
            <w:pPr>
              <w:rPr>
                <w:sz w:val="16"/>
                <w:szCs w:val="16"/>
              </w:rPr>
            </w:pPr>
          </w:p>
        </w:tc>
      </w:tr>
    </w:tbl>
    <w:p w:rsidR="0073332A" w:rsidRDefault="0073332A" w:rsidP="0073332A">
      <w:pPr>
        <w:rPr>
          <w:sz w:val="16"/>
          <w:szCs w:val="16"/>
        </w:rPr>
      </w:pPr>
    </w:p>
    <w:p w:rsidR="00FB0CEC" w:rsidRDefault="001634BC" w:rsidP="001634BC">
      <w:pPr>
        <w:spacing w:after="0" w:line="240" w:lineRule="auto"/>
      </w:pPr>
      <w:r>
        <w:t>**Midterm Progress Reports were sent home last Monday, 10/6/17.  I have not received signed copies back from several students.  Please ask your child for this report if you have not seen it yet, sign, and return as soon as possible.  Thank you.</w:t>
      </w:r>
    </w:p>
    <w:p w:rsidR="001634BC" w:rsidRDefault="001634BC" w:rsidP="001634BC">
      <w:pPr>
        <w:spacing w:after="0" w:line="240" w:lineRule="auto"/>
      </w:pPr>
    </w:p>
    <w:p w:rsidR="002F0ED7" w:rsidRDefault="00E57799" w:rsidP="00C24BEE">
      <w:pPr>
        <w:jc w:val="center"/>
      </w:pPr>
      <w:r>
        <w:rPr>
          <w:noProof/>
        </w:rPr>
        <w:drawing>
          <wp:inline distT="0" distB="0" distL="0" distR="0" wp14:anchorId="3F93EB29">
            <wp:extent cx="2743200" cy="4864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863" cy="486014"/>
                    </a:xfrm>
                    <a:prstGeom prst="rect">
                      <a:avLst/>
                    </a:prstGeom>
                    <a:noFill/>
                  </pic:spPr>
                </pic:pic>
              </a:graphicData>
            </a:graphic>
          </wp:inline>
        </w:drawing>
      </w:r>
      <w:r>
        <w:rPr>
          <w:noProof/>
        </w:rPr>
        <w:drawing>
          <wp:inline distT="0" distB="0" distL="0" distR="0" wp14:anchorId="5EA58FF7">
            <wp:extent cx="2682815" cy="475720"/>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0461" cy="477076"/>
                    </a:xfrm>
                    <a:prstGeom prst="rect">
                      <a:avLst/>
                    </a:prstGeom>
                    <a:noFill/>
                  </pic:spPr>
                </pic:pic>
              </a:graphicData>
            </a:graphic>
          </wp:inline>
        </w:drawing>
      </w:r>
      <w:bookmarkStart w:id="0" w:name="_GoBack"/>
      <w:bookmarkEnd w:id="0"/>
    </w:p>
    <w:sectPr w:rsidR="002F0ED7"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72" w:rsidRDefault="00CD1E72" w:rsidP="00C51F0F">
      <w:pPr>
        <w:spacing w:after="0" w:line="240" w:lineRule="auto"/>
      </w:pPr>
      <w:r>
        <w:separator/>
      </w:r>
    </w:p>
  </w:endnote>
  <w:endnote w:type="continuationSeparator" w:id="0">
    <w:p w:rsidR="00CD1E72" w:rsidRDefault="00CD1E72"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72" w:rsidRDefault="00CD1E72" w:rsidP="00C51F0F">
      <w:pPr>
        <w:spacing w:after="0" w:line="240" w:lineRule="auto"/>
      </w:pPr>
      <w:r>
        <w:separator/>
      </w:r>
    </w:p>
  </w:footnote>
  <w:footnote w:type="continuationSeparator" w:id="0">
    <w:p w:rsidR="00CD1E72" w:rsidRDefault="00CD1E72" w:rsidP="00C51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EE"/>
    <w:rsid w:val="000131BB"/>
    <w:rsid w:val="0008624C"/>
    <w:rsid w:val="000D27E7"/>
    <w:rsid w:val="001634BC"/>
    <w:rsid w:val="001D46D0"/>
    <w:rsid w:val="002022A8"/>
    <w:rsid w:val="00257522"/>
    <w:rsid w:val="0027477B"/>
    <w:rsid w:val="002F0ED7"/>
    <w:rsid w:val="004501C9"/>
    <w:rsid w:val="00507AE8"/>
    <w:rsid w:val="00530DD9"/>
    <w:rsid w:val="00731161"/>
    <w:rsid w:val="0073332A"/>
    <w:rsid w:val="00785330"/>
    <w:rsid w:val="007C5F48"/>
    <w:rsid w:val="0084619D"/>
    <w:rsid w:val="00A0167C"/>
    <w:rsid w:val="00A41B8A"/>
    <w:rsid w:val="00A972C8"/>
    <w:rsid w:val="00AB363D"/>
    <w:rsid w:val="00B239AE"/>
    <w:rsid w:val="00B37F3D"/>
    <w:rsid w:val="00B86AE0"/>
    <w:rsid w:val="00BA4F1A"/>
    <w:rsid w:val="00BF3487"/>
    <w:rsid w:val="00C24BEE"/>
    <w:rsid w:val="00C51F0F"/>
    <w:rsid w:val="00CD1E72"/>
    <w:rsid w:val="00CF6C5E"/>
    <w:rsid w:val="00D03874"/>
    <w:rsid w:val="00D71A3B"/>
    <w:rsid w:val="00D80A49"/>
    <w:rsid w:val="00E57799"/>
    <w:rsid w:val="00E7337E"/>
    <w:rsid w:val="00EB4E91"/>
    <w:rsid w:val="00EC67C2"/>
    <w:rsid w:val="00F13927"/>
    <w:rsid w:val="00F429B1"/>
    <w:rsid w:val="00F738AB"/>
    <w:rsid w:val="00F76A8A"/>
    <w:rsid w:val="00FB0CEC"/>
    <w:rsid w:val="00FC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otter@cassopoli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2</cp:revision>
  <cp:lastPrinted>2016-10-07T12:33:00Z</cp:lastPrinted>
  <dcterms:created xsi:type="dcterms:W3CDTF">2017-10-16T00:35:00Z</dcterms:created>
  <dcterms:modified xsi:type="dcterms:W3CDTF">2017-10-16T00:35:00Z</dcterms:modified>
</cp:coreProperties>
</file>